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 w:cs="仿宋_GB2312"/>
        </w:rPr>
      </w:pPr>
      <w:r>
        <w:rPr>
          <w:rFonts w:hint="eastAsia"/>
          <w:b/>
        </w:rPr>
        <w:t xml:space="preserve">附表3.2.2   </w:t>
      </w:r>
    </w:p>
    <w:p>
      <w:pPr>
        <w:jc w:val="center"/>
        <w:rPr>
          <w:rFonts w:ascii="仿宋_GB2312" w:eastAsia="仿宋_GB2312" w:cs="仿宋_GB2312"/>
          <w:b/>
          <w:sz w:val="32"/>
        </w:rPr>
      </w:pPr>
      <w:r>
        <w:rPr>
          <w:rFonts w:hint="eastAsia" w:ascii="仿宋_GB2312" w:eastAsia="仿宋_GB2312" w:cs="仿宋_GB2312"/>
          <w:b/>
          <w:sz w:val="32"/>
        </w:rPr>
        <w:t>实验室建设情况</w:t>
      </w:r>
    </w:p>
    <w:p>
      <w:pPr>
        <w:ind w:firstLine="211" w:firstLineChars="100"/>
        <w:jc w:val="left"/>
        <w:rPr>
          <w:rFonts w:ascii="仿宋_GB2312" w:eastAsia="仿宋_GB2312" w:cs="仿宋_GB2312"/>
          <w:bCs/>
        </w:rPr>
      </w:pPr>
      <w:r>
        <w:rPr>
          <w:rFonts w:hint="eastAsia" w:ascii="仿宋_GB2312" w:eastAsia="仿宋_GB2312" w:cs="仿宋_GB2312"/>
          <w:b/>
        </w:rPr>
        <w:t>填报单位（公章）： 　</w:t>
      </w:r>
      <w:r>
        <w:rPr>
          <w:rFonts w:ascii="仿宋_GB2312" w:eastAsia="仿宋_GB2312" w:cs="仿宋_GB2312"/>
          <w:b/>
        </w:rPr>
        <w:t>　　　　　　　　　　</w:t>
      </w:r>
      <w:r>
        <w:rPr>
          <w:rFonts w:hint="eastAsia" w:ascii="仿宋_GB2312" w:eastAsia="仿宋_GB2312" w:cs="仿宋_GB2312"/>
          <w:b/>
        </w:rPr>
        <w:t>　　</w:t>
      </w:r>
      <w:r>
        <w:rPr>
          <w:rFonts w:ascii="仿宋_GB2312" w:eastAsia="仿宋_GB2312" w:cs="仿宋_GB2312"/>
          <w:b/>
        </w:rPr>
        <w:t>　　　</w:t>
      </w:r>
      <w:r>
        <w:rPr>
          <w:rFonts w:hint="eastAsia" w:ascii="仿宋_GB2312" w:eastAsia="仿宋_GB2312" w:cs="仿宋_GB2312"/>
          <w:b/>
        </w:rPr>
        <w:t>填报</w:t>
      </w:r>
      <w:r>
        <w:rPr>
          <w:rFonts w:ascii="仿宋_GB2312" w:eastAsia="仿宋_GB2312" w:cs="仿宋_GB2312"/>
          <w:b/>
        </w:rPr>
        <w:t>日期：　　　</w:t>
      </w:r>
      <w:r>
        <w:rPr>
          <w:rFonts w:hint="eastAsia" w:ascii="仿宋_GB2312" w:eastAsia="仿宋_GB2312" w:cs="仿宋_GB2312"/>
          <w:b/>
        </w:rPr>
        <w:t>　</w:t>
      </w:r>
      <w:r>
        <w:rPr>
          <w:rFonts w:ascii="仿宋_GB2312" w:eastAsia="仿宋_GB2312" w:cs="仿宋_GB2312"/>
          <w:b/>
        </w:rPr>
        <w:t>　年　　　月</w:t>
      </w:r>
      <w:r>
        <w:rPr>
          <w:rFonts w:hint="eastAsia" w:ascii="仿宋_GB2312" w:eastAsia="仿宋_GB2312" w:cs="仿宋_GB2312"/>
          <w:b/>
        </w:rPr>
        <w:t>　　</w:t>
      </w:r>
      <w:r>
        <w:rPr>
          <w:rFonts w:ascii="仿宋_GB2312" w:eastAsia="仿宋_GB2312" w:cs="仿宋_GB2312"/>
          <w:b/>
        </w:rPr>
        <w:t>　</w:t>
      </w:r>
      <w:r>
        <w:rPr>
          <w:rFonts w:hint="eastAsia" w:ascii="仿宋_GB2312" w:eastAsia="仿宋_GB2312" w:cs="仿宋_GB2312"/>
          <w:b/>
        </w:rPr>
        <w:t>日</w:t>
      </w:r>
    </w:p>
    <w:tbl>
      <w:tblPr>
        <w:tblStyle w:val="4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850"/>
        <w:gridCol w:w="1276"/>
        <w:gridCol w:w="851"/>
        <w:gridCol w:w="141"/>
        <w:gridCol w:w="284"/>
        <w:gridCol w:w="1134"/>
        <w:gridCol w:w="850"/>
        <w:gridCol w:w="284"/>
        <w:gridCol w:w="142"/>
        <w:gridCol w:w="566"/>
        <w:gridCol w:w="993"/>
        <w:gridCol w:w="283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413" w:type="dxa"/>
            <w:vAlign w:val="center"/>
          </w:tcPr>
          <w:p>
            <w:pPr>
              <w:jc w:val="center"/>
            </w:pPr>
            <w:r>
              <w:t>实验室名称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</w:pPr>
            <w:r>
              <w:t>建设</w:t>
            </w:r>
            <w:r>
              <w:rPr>
                <w:rFonts w:hint="eastAsia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投入</w:t>
            </w:r>
            <w:r>
              <w:t>金额</w:t>
            </w:r>
            <w:r>
              <w:rPr>
                <w:rFonts w:hint="eastAsia"/>
              </w:rPr>
              <w:t>（元）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413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实验室现有主要仪器设备情况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单价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金额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购置时间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完好及满足教学程度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sz w:val="32"/>
              </w:rPr>
            </w:pPr>
            <w:r>
              <w:t>仪器设备</w:t>
            </w:r>
            <w:r>
              <w:rPr>
                <w:rFonts w:hint="eastAsia"/>
              </w:rPr>
              <w:t>总</w:t>
            </w:r>
            <w:r>
              <w:t>台件数</w:t>
            </w:r>
          </w:p>
        </w:tc>
        <w:tc>
          <w:tcPr>
            <w:tcW w:w="3260" w:type="dxa"/>
            <w:gridSpan w:val="5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  <w:r>
              <w:rPr>
                <w:rFonts w:hint="eastAsia"/>
              </w:rPr>
              <w:t>总值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ascii="仿宋_GB2312" w:eastAsia="仿宋_GB2312" w:cs="仿宋_GB2312"/>
                <w:b/>
                <w:bCs/>
              </w:rPr>
              <w:t>所需</w:t>
            </w:r>
          </w:p>
          <w:p>
            <w:pPr>
              <w:jc w:val="center"/>
              <w:rPr>
                <w:b/>
                <w:bCs/>
                <w:sz w:val="3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实验材料</w:t>
            </w:r>
          </w:p>
        </w:tc>
        <w:tc>
          <w:tcPr>
            <w:tcW w:w="8930" w:type="dxa"/>
            <w:gridSpan w:val="13"/>
            <w:vAlign w:val="center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41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实验教学</w:t>
            </w:r>
          </w:p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面向专业</w:t>
            </w:r>
          </w:p>
          <w:p>
            <w:pPr>
              <w:jc w:val="center"/>
              <w:rPr>
                <w:b/>
                <w:bCs/>
                <w:sz w:val="3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情况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专业（学科）</w:t>
            </w:r>
          </w:p>
        </w:tc>
        <w:tc>
          <w:tcPr>
            <w:tcW w:w="2694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学年实验人次</w:t>
            </w:r>
          </w:p>
        </w:tc>
        <w:tc>
          <w:tcPr>
            <w:tcW w:w="3118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主要使用</w:t>
            </w:r>
            <w:r>
              <w:t>的</w:t>
            </w:r>
            <w:r>
              <w:rPr>
                <w:rFonts w:hint="eastAsia"/>
              </w:rPr>
              <w:t>仪器设备名称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2694" w:type="dxa"/>
            <w:gridSpan w:val="5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3118" w:type="dxa"/>
            <w:gridSpan w:val="4"/>
            <w:vAlign w:val="center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2694" w:type="dxa"/>
            <w:gridSpan w:val="5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3118" w:type="dxa"/>
            <w:gridSpan w:val="4"/>
            <w:vAlign w:val="center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2694" w:type="dxa"/>
            <w:gridSpan w:val="5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3118" w:type="dxa"/>
            <w:gridSpan w:val="4"/>
            <w:vAlign w:val="center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2694" w:type="dxa"/>
            <w:gridSpan w:val="5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3118" w:type="dxa"/>
            <w:gridSpan w:val="4"/>
            <w:vAlign w:val="center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2694" w:type="dxa"/>
            <w:gridSpan w:val="5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3118" w:type="dxa"/>
            <w:gridSpan w:val="4"/>
            <w:vAlign w:val="center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1413" w:type="dxa"/>
            <w:vAlign w:val="center"/>
          </w:tcPr>
          <w:p>
            <w:pPr>
              <w:jc w:val="center"/>
              <w:rPr>
                <w:b/>
                <w:bCs/>
                <w:sz w:val="3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运行模式</w:t>
            </w:r>
          </w:p>
        </w:tc>
        <w:tc>
          <w:tcPr>
            <w:tcW w:w="3402" w:type="dxa"/>
            <w:gridSpan w:val="5"/>
            <w:vAlign w:val="center"/>
          </w:tcPr>
          <w:p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3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保障措施</w:t>
            </w:r>
          </w:p>
        </w:tc>
        <w:tc>
          <w:tcPr>
            <w:tcW w:w="4394" w:type="dxa"/>
            <w:gridSpan w:val="7"/>
            <w:vAlign w:val="center"/>
          </w:tcPr>
          <w:p>
            <w:pPr>
              <w:jc w:val="center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00B0F0"/>
                <w:lang w:eastAsia="zh-CN"/>
              </w:rPr>
              <w:t>发展规划</w:t>
            </w:r>
          </w:p>
        </w:tc>
        <w:tc>
          <w:tcPr>
            <w:tcW w:w="8930" w:type="dxa"/>
            <w:gridSpan w:val="13"/>
            <w:vAlign w:val="center"/>
          </w:tcPr>
          <w:p>
            <w:pPr>
              <w:jc w:val="center"/>
              <w:rPr>
                <w:sz w:val="32"/>
              </w:rPr>
            </w:pPr>
            <w:bookmarkStart w:id="0" w:name="_GoBack"/>
            <w:bookmarkEnd w:id="0"/>
          </w:p>
        </w:tc>
      </w:tr>
    </w:tbl>
    <w:p>
      <w:pPr>
        <w:jc w:val="left"/>
        <w:rPr>
          <w:rFonts w:hint="eastAsia"/>
        </w:rPr>
      </w:pPr>
      <w:r>
        <w:t>注</w:t>
      </w:r>
      <w:r>
        <w:rPr>
          <w:rFonts w:hint="eastAsia"/>
        </w:rPr>
        <w:t>：1.</w:t>
      </w:r>
      <w:r>
        <w:rPr>
          <w:rFonts w:hint="eastAsia" w:ascii="仿宋_GB2312" w:eastAsia="仿宋_GB2312" w:cs="仿宋_GB2312"/>
          <w:b/>
          <w:bCs/>
        </w:rPr>
        <w:t xml:space="preserve"> </w:t>
      </w:r>
      <w:r>
        <w:rPr>
          <w:rFonts w:hint="eastAsia" w:ascii="仿宋_GB2312" w:eastAsia="仿宋_GB2312" w:cs="仿宋_GB2312"/>
          <w:bCs/>
        </w:rPr>
        <w:t>现有主要仪器设备情况可</w:t>
      </w:r>
      <w:r>
        <w:rPr>
          <w:rFonts w:ascii="仿宋_GB2312" w:eastAsia="仿宋_GB2312" w:cs="仿宋_GB2312"/>
          <w:bCs/>
        </w:rPr>
        <w:t>选重点</w:t>
      </w:r>
      <w:r>
        <w:rPr>
          <w:rFonts w:hint="eastAsia" w:ascii="仿宋_GB2312" w:eastAsia="仿宋_GB2312" w:cs="仿宋_GB2312"/>
          <w:bCs/>
        </w:rPr>
        <w:t>设备</w:t>
      </w:r>
      <w:r>
        <w:rPr>
          <w:rFonts w:ascii="仿宋_GB2312" w:eastAsia="仿宋_GB2312" w:cs="仿宋_GB2312"/>
          <w:bCs/>
        </w:rPr>
        <w:t>填报，但</w:t>
      </w:r>
      <w:r>
        <w:rPr>
          <w:rFonts w:hint="eastAsia" w:ascii="仿宋_GB2312" w:eastAsia="仿宋_GB2312" w:cs="仿宋_GB2312"/>
          <w:bCs/>
        </w:rPr>
        <w:t>仪器设备总台件数和总值应</w:t>
      </w:r>
      <w:r>
        <w:rPr>
          <w:rFonts w:ascii="仿宋_GB2312" w:eastAsia="仿宋_GB2312" w:cs="仿宋_GB2312"/>
          <w:bCs/>
        </w:rPr>
        <w:t>填报</w:t>
      </w:r>
      <w:r>
        <w:rPr>
          <w:rFonts w:hint="eastAsia" w:ascii="仿宋_GB2312" w:eastAsia="仿宋_GB2312" w:cs="仿宋_GB2312"/>
          <w:bCs/>
        </w:rPr>
        <w:t>本</w:t>
      </w:r>
      <w:r>
        <w:rPr>
          <w:rFonts w:ascii="仿宋_GB2312" w:eastAsia="仿宋_GB2312" w:cs="仿宋_GB2312"/>
          <w:bCs/>
        </w:rPr>
        <w:t>实验室</w:t>
      </w:r>
      <w:r>
        <w:rPr>
          <w:rFonts w:hint="eastAsia" w:ascii="仿宋_GB2312" w:eastAsia="仿宋_GB2312" w:cs="仿宋_GB2312"/>
          <w:bCs/>
        </w:rPr>
        <w:t>的</w:t>
      </w:r>
      <w:r>
        <w:rPr>
          <w:rFonts w:ascii="仿宋_GB2312" w:eastAsia="仿宋_GB2312" w:cs="仿宋_GB2312"/>
          <w:bCs/>
        </w:rPr>
        <w:t>总数额。</w:t>
      </w:r>
    </w:p>
    <w:p>
      <w:pPr>
        <w:ind w:firstLine="420" w:firstLineChars="200"/>
        <w:jc w:val="left"/>
        <w:rPr>
          <w:rFonts w:ascii="仿宋_GB2312" w:eastAsia="仿宋_GB2312" w:cs="仿宋_GB2312"/>
          <w:bCs/>
        </w:rPr>
      </w:pPr>
      <w:r>
        <w:rPr>
          <w:rFonts w:hint="eastAsia" w:eastAsia="仿宋_GB2312"/>
          <w:lang w:val="en-US" w:eastAsia="zh-CN"/>
        </w:rPr>
        <w:t>2.</w:t>
      </w:r>
      <w:r>
        <w:rPr>
          <w:rFonts w:ascii="仿宋_GB2312" w:eastAsia="仿宋_GB2312" w:cs="仿宋_GB2312"/>
          <w:bCs/>
        </w:rPr>
        <w:t>表</w:t>
      </w:r>
      <w:r>
        <w:rPr>
          <w:rFonts w:hint="eastAsia" w:ascii="仿宋_GB2312" w:eastAsia="仿宋_GB2312" w:cs="仿宋_GB2312"/>
          <w:bCs/>
        </w:rPr>
        <w:t>3.2.2每个实验室单独填写。</w:t>
      </w:r>
    </w:p>
    <w:p>
      <w:pPr>
        <w:ind w:firstLine="420" w:firstLineChars="200"/>
        <w:jc w:val="left"/>
        <w:rPr>
          <w:rFonts w:ascii="仿宋_GB2312" w:eastAsia="仿宋_GB2312" w:cs="仿宋_GB2312"/>
          <w:bCs/>
        </w:rPr>
      </w:pPr>
      <w:r>
        <w:rPr>
          <w:rFonts w:hint="eastAsia" w:ascii="仿宋_GB2312" w:eastAsia="仿宋_GB2312" w:cs="仿宋_GB2312"/>
          <w:bCs/>
          <w:lang w:val="en-US" w:eastAsia="zh-CN"/>
        </w:rPr>
        <w:t>3.</w:t>
      </w:r>
      <w:r>
        <w:rPr>
          <w:rFonts w:hint="eastAsia" w:ascii="仿宋_GB2312" w:eastAsia="仿宋_GB2312" w:cs="仿宋_GB2312"/>
          <w:bCs/>
        </w:rPr>
        <w:t>实验教学面向专业情况中</w:t>
      </w:r>
      <w:r>
        <w:rPr>
          <w:rFonts w:ascii="仿宋_GB2312" w:eastAsia="仿宋_GB2312" w:cs="仿宋_GB2312"/>
          <w:bCs/>
        </w:rPr>
        <w:t>的</w:t>
      </w:r>
      <w:r>
        <w:rPr>
          <w:rFonts w:hint="eastAsia" w:ascii="仿宋_GB2312" w:eastAsia="仿宋_GB2312" w:cs="仿宋_GB2312"/>
          <w:bCs/>
        </w:rPr>
        <w:t>“主要仪器设备名称”填写</w:t>
      </w:r>
      <w:r>
        <w:rPr>
          <w:rFonts w:ascii="仿宋_GB2312" w:eastAsia="仿宋_GB2312" w:cs="仿宋_GB2312"/>
          <w:bCs/>
        </w:rPr>
        <w:t>１-3</w:t>
      </w:r>
      <w:r>
        <w:rPr>
          <w:rFonts w:hint="eastAsia" w:ascii="仿宋_GB2312" w:eastAsia="仿宋_GB2312" w:cs="仿宋_GB2312"/>
          <w:bCs/>
        </w:rPr>
        <w:t>种</w:t>
      </w:r>
      <w:r>
        <w:rPr>
          <w:rFonts w:ascii="仿宋_GB2312" w:eastAsia="仿宋_GB2312" w:cs="仿宋_GB2312"/>
          <w:bCs/>
        </w:rPr>
        <w:t>即可。</w:t>
      </w:r>
    </w:p>
    <w:p>
      <w:pPr>
        <w:ind w:firstLine="420" w:firstLineChars="200"/>
        <w:jc w:val="left"/>
        <w:rPr>
          <w:rFonts w:ascii="仿宋_GB2312" w:eastAsia="仿宋_GB2312" w:cs="仿宋_GB2312"/>
          <w:bCs/>
        </w:rPr>
      </w:pPr>
      <w:r>
        <w:rPr>
          <w:rFonts w:hint="eastAsia" w:ascii="仿宋_GB2312" w:eastAsia="仿宋_GB2312" w:cs="仿宋_GB2312"/>
          <w:bCs/>
          <w:color w:val="0000FF"/>
          <w:lang w:val="en-US" w:eastAsia="zh-CN"/>
        </w:rPr>
        <w:t>4.实验室运行模式主要指协同创新式、院际开放式、自治区-校重点、一般教学演示-验证式或院系特色模式等</w:t>
      </w: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040A46"/>
    <w:rsid w:val="00003435"/>
    <w:rsid w:val="00097B8D"/>
    <w:rsid w:val="004742C4"/>
    <w:rsid w:val="005251F3"/>
    <w:rsid w:val="00724317"/>
    <w:rsid w:val="00C45A2A"/>
    <w:rsid w:val="00FF3151"/>
    <w:rsid w:val="12517CCA"/>
    <w:rsid w:val="35C55406"/>
    <w:rsid w:val="363B061E"/>
    <w:rsid w:val="3E040A46"/>
    <w:rsid w:val="7142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www.6-6.cn</Company>
  <Pages>1</Pages>
  <Words>231</Words>
  <Characters>193</Characters>
  <Lines>1</Lines>
  <Paragraphs>1</Paragraphs>
  <ScaleCrop>false</ScaleCrop>
  <LinksUpToDate>false</LinksUpToDate>
  <CharactersWithSpaces>423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2018-04-20T10:00:00Z</dcterms:created>
  <dc:creator>Administrator</dc:creator>
  <cp:lastModifiedBy>cfz</cp:lastModifiedBy>
  <dcterms:modified xsi:type="dcterms:W3CDTF">2018-04-21T02:08:06Z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